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11639" w14:textId="74B1D6C9" w:rsidR="000B46CB" w:rsidRDefault="00353B43" w:rsidP="00152AFD">
      <w:pPr>
        <w:jc w:val="center"/>
        <w:rPr>
          <w:rFonts w:ascii="Academico" w:hAnsi="Academico"/>
          <w:sz w:val="70"/>
          <w:szCs w:val="70"/>
        </w:rPr>
      </w:pPr>
      <w:r w:rsidRPr="00353B43">
        <w:rPr>
          <w:rFonts w:ascii="Academico" w:hAnsi="Academico"/>
          <w:sz w:val="70"/>
          <w:szCs w:val="70"/>
        </w:rPr>
        <w:t>On hearing a friend has died</w:t>
      </w:r>
    </w:p>
    <w:p w14:paraId="54F7993D" w14:textId="77777777" w:rsidR="00353B43" w:rsidRPr="00353B43" w:rsidRDefault="00353B43" w:rsidP="00152AFD">
      <w:pPr>
        <w:jc w:val="center"/>
        <w:rPr>
          <w:rFonts w:ascii="Academico" w:hAnsi="Academico"/>
          <w:sz w:val="28"/>
          <w:szCs w:val="28"/>
        </w:rPr>
      </w:pPr>
    </w:p>
    <w:p w14:paraId="6EC72046" w14:textId="0CF0998C" w:rsidR="00152AFD" w:rsidRPr="00353B43" w:rsidRDefault="00152AFD" w:rsidP="00152AFD">
      <w:pPr>
        <w:jc w:val="center"/>
        <w:rPr>
          <w:rFonts w:ascii="Academico" w:hAnsi="Academico" w:cstheme="minorHAnsi"/>
          <w:sz w:val="44"/>
          <w:szCs w:val="44"/>
        </w:rPr>
      </w:pPr>
      <w:r w:rsidRPr="00353B43">
        <w:rPr>
          <w:rFonts w:ascii="Academico" w:hAnsi="Academico" w:cstheme="minorHAnsi"/>
          <w:sz w:val="44"/>
          <w:szCs w:val="44"/>
        </w:rPr>
        <w:t xml:space="preserve">for </w:t>
      </w:r>
      <w:r w:rsidR="00353B43" w:rsidRPr="00353B43">
        <w:rPr>
          <w:rFonts w:ascii="Academico" w:hAnsi="Academico" w:cstheme="minorHAnsi"/>
          <w:sz w:val="44"/>
          <w:szCs w:val="44"/>
        </w:rPr>
        <w:t>String Quartet</w:t>
      </w:r>
    </w:p>
    <w:p w14:paraId="1597AF82" w14:textId="77777777" w:rsidR="004928CB" w:rsidRPr="004928CB" w:rsidRDefault="004928CB" w:rsidP="00152AFD">
      <w:pPr>
        <w:jc w:val="center"/>
        <w:rPr>
          <w:rFonts w:ascii="Academico" w:hAnsi="Academico" w:cstheme="minorHAnsi"/>
          <w:sz w:val="24"/>
          <w:szCs w:val="24"/>
        </w:rPr>
      </w:pPr>
    </w:p>
    <w:p w14:paraId="64EF264D" w14:textId="0B5E2675" w:rsidR="004A45A6" w:rsidRDefault="004A45A6" w:rsidP="00152AFD">
      <w:pPr>
        <w:jc w:val="center"/>
        <w:rPr>
          <w:rFonts w:ascii="Academico" w:hAnsi="Academico" w:cstheme="minorHAnsi"/>
          <w:sz w:val="28"/>
          <w:szCs w:val="28"/>
        </w:rPr>
      </w:pPr>
      <w:r w:rsidRPr="004A45A6">
        <w:rPr>
          <w:rFonts w:ascii="Academico" w:hAnsi="Academico" w:cstheme="minorHAnsi"/>
          <w:sz w:val="28"/>
          <w:szCs w:val="28"/>
        </w:rPr>
        <w:t>(</w:t>
      </w:r>
      <w:r w:rsidR="00353B43">
        <w:rPr>
          <w:rFonts w:ascii="Academico" w:hAnsi="Academico" w:cstheme="minorHAnsi"/>
          <w:sz w:val="28"/>
          <w:szCs w:val="28"/>
        </w:rPr>
        <w:t>February 26</w:t>
      </w:r>
      <w:r w:rsidRPr="004A45A6">
        <w:rPr>
          <w:rFonts w:ascii="Academico" w:hAnsi="Academico" w:cstheme="minorHAnsi"/>
          <w:sz w:val="28"/>
          <w:szCs w:val="28"/>
        </w:rPr>
        <w:t>—</w:t>
      </w:r>
      <w:r w:rsidR="00353B43">
        <w:rPr>
          <w:rFonts w:ascii="Academico" w:hAnsi="Academico" w:cstheme="minorHAnsi"/>
          <w:sz w:val="28"/>
          <w:szCs w:val="28"/>
        </w:rPr>
        <w:t>March 5</w:t>
      </w:r>
      <w:r w:rsidRPr="004A45A6">
        <w:rPr>
          <w:rFonts w:ascii="Academico" w:hAnsi="Academico" w:cstheme="minorHAnsi"/>
          <w:sz w:val="28"/>
          <w:szCs w:val="28"/>
        </w:rPr>
        <w:t>, 202</w:t>
      </w:r>
      <w:r w:rsidR="004A4417">
        <w:rPr>
          <w:rFonts w:ascii="Academico" w:hAnsi="Academico" w:cstheme="minorHAnsi"/>
          <w:sz w:val="28"/>
          <w:szCs w:val="28"/>
        </w:rPr>
        <w:t>6</w:t>
      </w:r>
      <w:r w:rsidRPr="004A45A6">
        <w:rPr>
          <w:rFonts w:ascii="Academico" w:hAnsi="Academico" w:cstheme="minorHAnsi"/>
          <w:sz w:val="28"/>
          <w:szCs w:val="28"/>
        </w:rPr>
        <w:t>)</w:t>
      </w:r>
      <w:r>
        <w:rPr>
          <w:rFonts w:ascii="Academico" w:hAnsi="Academico" w:cstheme="minorHAnsi"/>
          <w:sz w:val="28"/>
          <w:szCs w:val="28"/>
        </w:rPr>
        <w:t xml:space="preserve"> </w:t>
      </w:r>
      <w:r w:rsidR="004928CB">
        <w:rPr>
          <w:rFonts w:ascii="Academico" w:hAnsi="Academico" w:cstheme="minorHAnsi"/>
          <w:sz w:val="28"/>
          <w:szCs w:val="28"/>
        </w:rPr>
        <w:t xml:space="preserve">    </w:t>
      </w:r>
      <w:r>
        <w:rPr>
          <w:rFonts w:ascii="Academico" w:hAnsi="Academico" w:cstheme="minorHAnsi"/>
          <w:sz w:val="28"/>
          <w:szCs w:val="28"/>
        </w:rPr>
        <w:t xml:space="preserve">Duration; </w:t>
      </w:r>
      <w:r w:rsidR="00353B43">
        <w:rPr>
          <w:rFonts w:ascii="Academico" w:hAnsi="Academico" w:cstheme="minorHAnsi"/>
          <w:sz w:val="28"/>
          <w:szCs w:val="28"/>
        </w:rPr>
        <w:t>4 minutes 20 seconds</w:t>
      </w:r>
    </w:p>
    <w:p w14:paraId="0E4568DF" w14:textId="77777777" w:rsidR="004928CB" w:rsidRPr="004A45A6" w:rsidRDefault="004928CB" w:rsidP="00152AFD">
      <w:pPr>
        <w:jc w:val="center"/>
        <w:rPr>
          <w:rFonts w:ascii="Academico" w:hAnsi="Academico" w:cstheme="minorHAnsi"/>
          <w:sz w:val="28"/>
          <w:szCs w:val="28"/>
        </w:rPr>
      </w:pPr>
    </w:p>
    <w:p w14:paraId="5C49E8E3" w14:textId="6E01748A" w:rsidR="004A45A6" w:rsidRDefault="004A4417" w:rsidP="00152AFD">
      <w:pPr>
        <w:jc w:val="center"/>
        <w:rPr>
          <w:rFonts w:ascii="Academico" w:hAnsi="Academico" w:cstheme="minorHAnsi"/>
          <w:i/>
          <w:iCs/>
          <w:sz w:val="28"/>
          <w:szCs w:val="28"/>
        </w:rPr>
      </w:pPr>
      <w:r>
        <w:rPr>
          <w:rFonts w:ascii="Academico" w:hAnsi="Academico" w:cstheme="minorHAnsi"/>
          <w:i/>
          <w:iCs/>
          <w:sz w:val="28"/>
          <w:szCs w:val="28"/>
        </w:rPr>
        <w:t>(To be dedicated to the first performer)</w:t>
      </w:r>
    </w:p>
    <w:p w14:paraId="0DA36B9B" w14:textId="77777777" w:rsidR="004A4417" w:rsidRPr="004A45A6" w:rsidRDefault="004A4417" w:rsidP="00152AFD">
      <w:pPr>
        <w:jc w:val="center"/>
        <w:rPr>
          <w:rFonts w:ascii="Academico" w:hAnsi="Academico" w:cstheme="minorHAnsi"/>
          <w:i/>
          <w:iCs/>
          <w:sz w:val="24"/>
          <w:szCs w:val="24"/>
        </w:rPr>
      </w:pPr>
    </w:p>
    <w:p w14:paraId="41E2CB26" w14:textId="77777777" w:rsidR="004A45A6" w:rsidRDefault="004A45A6" w:rsidP="00152AFD">
      <w:pPr>
        <w:jc w:val="center"/>
        <w:rPr>
          <w:rFonts w:ascii="Academico" w:hAnsi="Academico" w:cstheme="minorHAnsi"/>
          <w:sz w:val="24"/>
          <w:szCs w:val="24"/>
        </w:rPr>
      </w:pPr>
    </w:p>
    <w:p w14:paraId="31366267" w14:textId="77777777" w:rsidR="000B0F57" w:rsidRDefault="000B0F57" w:rsidP="00152AFD">
      <w:pPr>
        <w:jc w:val="center"/>
        <w:rPr>
          <w:rFonts w:ascii="Academico" w:hAnsi="Academico" w:cstheme="minorHAnsi"/>
          <w:sz w:val="24"/>
          <w:szCs w:val="24"/>
        </w:rPr>
      </w:pPr>
    </w:p>
    <w:p w14:paraId="0F1DAE34" w14:textId="77777777" w:rsidR="000B0F57" w:rsidRDefault="000B0F57" w:rsidP="00152AFD">
      <w:pPr>
        <w:jc w:val="center"/>
        <w:rPr>
          <w:rFonts w:ascii="Academico" w:hAnsi="Academico" w:cstheme="minorHAnsi"/>
          <w:sz w:val="24"/>
          <w:szCs w:val="24"/>
        </w:rPr>
      </w:pPr>
    </w:p>
    <w:p w14:paraId="641F70B7" w14:textId="5225B448" w:rsidR="004A45A6" w:rsidRDefault="004A4417" w:rsidP="004A45A6">
      <w:pPr>
        <w:rPr>
          <w:rFonts w:ascii="Academico" w:hAnsi="Academico" w:cstheme="minorHAnsi"/>
          <w:sz w:val="36"/>
          <w:szCs w:val="36"/>
        </w:rPr>
      </w:pPr>
      <w:bookmarkStart w:id="0" w:name="_Hlk211624532"/>
      <w:r>
        <w:rPr>
          <w:rFonts w:ascii="Academico" w:hAnsi="Academico" w:cstheme="minorHAnsi"/>
          <w:sz w:val="32"/>
          <w:szCs w:val="32"/>
        </w:rPr>
        <w:tab/>
      </w:r>
      <w:r w:rsidRPr="004A4417">
        <w:rPr>
          <w:rFonts w:ascii="Academico" w:hAnsi="Academico" w:cstheme="minorHAnsi"/>
          <w:sz w:val="36"/>
          <w:szCs w:val="36"/>
        </w:rPr>
        <w:t>The vast majority of my compositions are from 20 to 28 minutes long, which suits my tastes and attention span. However, this is out of step with the times, and ignores the realities of performance. At this very late stage in my efforts, I have decided to write a series of short pieces</w:t>
      </w:r>
      <w:r w:rsidR="000B0F57">
        <w:rPr>
          <w:rFonts w:ascii="Academico" w:hAnsi="Academico" w:cstheme="minorHAnsi"/>
          <w:sz w:val="36"/>
          <w:szCs w:val="36"/>
        </w:rPr>
        <w:t>, and even shorter program notes</w:t>
      </w:r>
      <w:r w:rsidRPr="004A4417">
        <w:rPr>
          <w:rFonts w:ascii="Academico" w:hAnsi="Academico" w:cstheme="minorHAnsi"/>
          <w:sz w:val="36"/>
          <w:szCs w:val="36"/>
        </w:rPr>
        <w:t>.</w:t>
      </w:r>
    </w:p>
    <w:p w14:paraId="4EDC2F97" w14:textId="4C5D3E19" w:rsidR="004A4417" w:rsidRDefault="00353B43" w:rsidP="004A45A6">
      <w:pPr>
        <w:rPr>
          <w:rFonts w:ascii="Academico" w:hAnsi="Academico" w:cstheme="minorHAnsi"/>
          <w:sz w:val="36"/>
          <w:szCs w:val="36"/>
        </w:rPr>
      </w:pPr>
      <w:r>
        <w:rPr>
          <w:rFonts w:ascii="Academico" w:hAnsi="Academico" w:cstheme="minorHAnsi"/>
          <w:sz w:val="36"/>
          <w:szCs w:val="36"/>
        </w:rPr>
        <w:tab/>
        <w:t>This work was originally intended to be part of a larger string quartet titled “Old Man Suite”, but this movement will stand alone quite well.</w:t>
      </w:r>
    </w:p>
    <w:p w14:paraId="42611CD6" w14:textId="77777777" w:rsidR="008A26A5" w:rsidRDefault="008A26A5" w:rsidP="004A45A6">
      <w:pPr>
        <w:rPr>
          <w:rFonts w:ascii="Academico" w:hAnsi="Academico" w:cstheme="minorHAnsi"/>
          <w:sz w:val="36"/>
          <w:szCs w:val="36"/>
        </w:rPr>
      </w:pPr>
    </w:p>
    <w:bookmarkEnd w:id="0"/>
    <w:p w14:paraId="18F4D6BB" w14:textId="77777777" w:rsidR="000B0F57" w:rsidRDefault="000B0F57" w:rsidP="00152AFD">
      <w:pPr>
        <w:jc w:val="center"/>
        <w:rPr>
          <w:rFonts w:ascii="Academico" w:hAnsi="Academico" w:cstheme="minorHAnsi"/>
          <w:sz w:val="32"/>
          <w:szCs w:val="32"/>
        </w:rPr>
      </w:pPr>
    </w:p>
    <w:p w14:paraId="0A04D865" w14:textId="6C7B9E48" w:rsidR="000B0F57" w:rsidRPr="004A45A6" w:rsidRDefault="008A26A5" w:rsidP="008A26A5">
      <w:pPr>
        <w:rPr>
          <w:rFonts w:ascii="Academico" w:hAnsi="Academico" w:cstheme="minorHAnsi"/>
          <w:sz w:val="32"/>
          <w:szCs w:val="32"/>
        </w:rPr>
      </w:pPr>
      <w:r w:rsidRPr="008A26A5">
        <w:rPr>
          <w:rFonts w:ascii="Academico" w:hAnsi="Academico" w:cstheme="minorHAnsi"/>
          <w:i/>
          <w:iCs/>
          <w:sz w:val="28"/>
          <w:szCs w:val="28"/>
        </w:rPr>
        <w:t>Cover picture: “Death and the Miser” by Frans Francken II</w:t>
      </w:r>
    </w:p>
    <w:p w14:paraId="2B8BEA49" w14:textId="3CE4B19D" w:rsidR="00152AFD" w:rsidRPr="00C662B7" w:rsidRDefault="00152AFD" w:rsidP="00152AFD">
      <w:pPr>
        <w:jc w:val="center"/>
        <w:rPr>
          <w:rFonts w:ascii="Jokerman" w:hAnsi="Jokerman"/>
          <w:sz w:val="44"/>
          <w:szCs w:val="44"/>
        </w:rPr>
      </w:pPr>
    </w:p>
    <w:p w14:paraId="5685909C" w14:textId="77777777" w:rsidR="004928CB" w:rsidRDefault="00152AFD" w:rsidP="00152AFD">
      <w:pPr>
        <w:jc w:val="center"/>
        <w:rPr>
          <w:rFonts w:ascii="Academico" w:hAnsi="Academico" w:cstheme="minorHAnsi"/>
          <w:sz w:val="96"/>
          <w:szCs w:val="96"/>
        </w:rPr>
      </w:pPr>
      <w:r w:rsidRPr="004A4417">
        <w:rPr>
          <w:rFonts w:ascii="Academico" w:hAnsi="Academico"/>
          <w:sz w:val="96"/>
          <w:szCs w:val="96"/>
        </w:rPr>
        <w:t>Bill Robinson</w:t>
      </w:r>
      <w:r w:rsidR="004928CB" w:rsidRPr="004A4417">
        <w:rPr>
          <w:rFonts w:ascii="Academico" w:hAnsi="Academico" w:cstheme="minorHAnsi"/>
          <w:sz w:val="96"/>
          <w:szCs w:val="96"/>
        </w:rPr>
        <w:t xml:space="preserve"> </w:t>
      </w:r>
    </w:p>
    <w:p w14:paraId="6C19C443" w14:textId="77777777" w:rsidR="004A4417" w:rsidRPr="004A4417" w:rsidRDefault="004A4417" w:rsidP="00152AFD">
      <w:pPr>
        <w:jc w:val="center"/>
        <w:rPr>
          <w:rFonts w:ascii="Academico" w:hAnsi="Academico" w:cstheme="minorHAnsi"/>
          <w:sz w:val="40"/>
          <w:szCs w:val="40"/>
        </w:rPr>
      </w:pPr>
    </w:p>
    <w:p w14:paraId="3D8E9913" w14:textId="19EF3AF0" w:rsidR="004928CB" w:rsidRDefault="004928CB" w:rsidP="00152AFD">
      <w:pPr>
        <w:jc w:val="center"/>
        <w:rPr>
          <w:rFonts w:ascii="Academico" w:hAnsi="Academico" w:cstheme="minorHAnsi"/>
          <w:sz w:val="28"/>
          <w:szCs w:val="28"/>
        </w:rPr>
      </w:pPr>
      <w:r w:rsidRPr="004928CB">
        <w:rPr>
          <w:rFonts w:ascii="Academico" w:hAnsi="Academico" w:cstheme="minorHAnsi"/>
          <w:sz w:val="28"/>
          <w:szCs w:val="28"/>
        </w:rPr>
        <w:t xml:space="preserve">Publisher Parrish Press    First Edition </w:t>
      </w:r>
      <w:r>
        <w:rPr>
          <w:rFonts w:ascii="Academico" w:hAnsi="Academico" w:cstheme="minorHAnsi"/>
          <w:sz w:val="28"/>
          <w:szCs w:val="28"/>
        </w:rPr>
        <w:t xml:space="preserve">   </w:t>
      </w:r>
      <w:r w:rsidRPr="004928CB">
        <w:rPr>
          <w:rFonts w:ascii="Academico" w:hAnsi="Academico" w:cstheme="minorHAnsi"/>
          <w:sz w:val="28"/>
          <w:szCs w:val="28"/>
        </w:rPr>
        <w:t xml:space="preserve">Garner NC  </w:t>
      </w:r>
      <w:r>
        <w:rPr>
          <w:rFonts w:ascii="Academico" w:hAnsi="Academico" w:cstheme="minorHAnsi"/>
          <w:sz w:val="28"/>
          <w:szCs w:val="28"/>
        </w:rPr>
        <w:t xml:space="preserve">  </w:t>
      </w:r>
      <w:r w:rsidR="004A4417">
        <w:rPr>
          <w:rFonts w:ascii="Academico" w:hAnsi="Academico" w:cstheme="minorHAnsi"/>
          <w:sz w:val="28"/>
          <w:szCs w:val="28"/>
        </w:rPr>
        <w:t>March</w:t>
      </w:r>
      <w:r w:rsidRPr="004928CB">
        <w:rPr>
          <w:rFonts w:ascii="Academico" w:hAnsi="Academico" w:cstheme="minorHAnsi"/>
          <w:sz w:val="28"/>
          <w:szCs w:val="28"/>
        </w:rPr>
        <w:t xml:space="preserve"> 202</w:t>
      </w:r>
      <w:r w:rsidR="004A4417">
        <w:rPr>
          <w:rFonts w:ascii="Academico" w:hAnsi="Academico" w:cstheme="minorHAnsi"/>
          <w:sz w:val="28"/>
          <w:szCs w:val="28"/>
        </w:rPr>
        <w:t>6</w:t>
      </w:r>
    </w:p>
    <w:p w14:paraId="576F054D" w14:textId="77777777" w:rsidR="004A4417" w:rsidRPr="004928CB" w:rsidRDefault="004A4417" w:rsidP="00152AFD">
      <w:pPr>
        <w:jc w:val="center"/>
        <w:rPr>
          <w:rFonts w:ascii="Academico" w:hAnsi="Academico" w:cstheme="minorHAnsi"/>
          <w:sz w:val="28"/>
          <w:szCs w:val="28"/>
        </w:rPr>
      </w:pPr>
    </w:p>
    <w:p w14:paraId="6D8F0304" w14:textId="5E4BA895" w:rsidR="00C662B7" w:rsidRPr="00023D46" w:rsidRDefault="004928CB" w:rsidP="00C662B7">
      <w:pPr>
        <w:jc w:val="center"/>
        <w:rPr>
          <w:rFonts w:ascii="Academico" w:hAnsi="Academico" w:cstheme="minorHAnsi"/>
          <w:sz w:val="32"/>
          <w:szCs w:val="32"/>
        </w:rPr>
      </w:pPr>
      <w:r>
        <w:rPr>
          <w:rFonts w:ascii="Academico" w:hAnsi="Academico" w:cstheme="minorHAnsi"/>
          <w:sz w:val="32"/>
          <w:szCs w:val="32"/>
        </w:rPr>
        <w:t>billrobinsonmusic.com</w:t>
      </w:r>
    </w:p>
    <w:sectPr w:rsidR="00C662B7" w:rsidRPr="00023D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6C717C9-F029-4E57-9261-CD9046C279EA}"/>
    <w:embedItalic r:id="rId2" w:fontKey="{BE159971-7AD0-4EC6-B9B8-BD2C93D66B8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F8BD6A9A-8232-4425-8A5A-869F2FEB8503}"/>
  </w:font>
  <w:font w:name="Academico">
    <w:panose1 w:val="02040603050705020304"/>
    <w:charset w:val="00"/>
    <w:family w:val="roman"/>
    <w:notTrueType/>
    <w:pitch w:val="variable"/>
    <w:sig w:usb0="00000007"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embedRegular r:id="rId4" w:fontKey="{1BE2A150-B734-4E11-977E-E64FDA34842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75B"/>
    <w:rsid w:val="00023D46"/>
    <w:rsid w:val="00026BEB"/>
    <w:rsid w:val="000B0F57"/>
    <w:rsid w:val="000B46CB"/>
    <w:rsid w:val="0012694F"/>
    <w:rsid w:val="00152AFD"/>
    <w:rsid w:val="00353B43"/>
    <w:rsid w:val="00435AC4"/>
    <w:rsid w:val="004455A3"/>
    <w:rsid w:val="004928CB"/>
    <w:rsid w:val="004A4417"/>
    <w:rsid w:val="004A45A6"/>
    <w:rsid w:val="0060704F"/>
    <w:rsid w:val="0068766F"/>
    <w:rsid w:val="006E081E"/>
    <w:rsid w:val="00733627"/>
    <w:rsid w:val="007C03CB"/>
    <w:rsid w:val="008A26A5"/>
    <w:rsid w:val="008C59E9"/>
    <w:rsid w:val="008F13DB"/>
    <w:rsid w:val="00AB5619"/>
    <w:rsid w:val="00B4375B"/>
    <w:rsid w:val="00C06966"/>
    <w:rsid w:val="00C359B2"/>
    <w:rsid w:val="00C64524"/>
    <w:rsid w:val="00C662B7"/>
    <w:rsid w:val="00C85965"/>
    <w:rsid w:val="00D3752E"/>
    <w:rsid w:val="00EA3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8C98E"/>
  <w15:chartTrackingRefBased/>
  <w15:docId w15:val="{C1D7EDDE-F6FC-486D-9A82-E595EB90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37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37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37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37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37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37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7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7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7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7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37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37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37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37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3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75B"/>
    <w:rPr>
      <w:rFonts w:eastAsiaTheme="majorEastAsia" w:cstheme="majorBidi"/>
      <w:color w:val="272727" w:themeColor="text1" w:themeTint="D8"/>
    </w:rPr>
  </w:style>
  <w:style w:type="paragraph" w:styleId="Title">
    <w:name w:val="Title"/>
    <w:basedOn w:val="Normal"/>
    <w:next w:val="Normal"/>
    <w:link w:val="TitleChar"/>
    <w:uiPriority w:val="10"/>
    <w:qFormat/>
    <w:rsid w:val="00B437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75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75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375B"/>
    <w:rPr>
      <w:i/>
      <w:iCs/>
      <w:color w:val="404040" w:themeColor="text1" w:themeTint="BF"/>
    </w:rPr>
  </w:style>
  <w:style w:type="paragraph" w:styleId="ListParagraph">
    <w:name w:val="List Paragraph"/>
    <w:basedOn w:val="Normal"/>
    <w:uiPriority w:val="34"/>
    <w:qFormat/>
    <w:rsid w:val="00B4375B"/>
    <w:pPr>
      <w:ind w:left="720"/>
      <w:contextualSpacing/>
    </w:pPr>
  </w:style>
  <w:style w:type="character" w:styleId="IntenseEmphasis">
    <w:name w:val="Intense Emphasis"/>
    <w:basedOn w:val="DefaultParagraphFont"/>
    <w:uiPriority w:val="21"/>
    <w:qFormat/>
    <w:rsid w:val="00B4375B"/>
    <w:rPr>
      <w:i/>
      <w:iCs/>
      <w:color w:val="2F5496" w:themeColor="accent1" w:themeShade="BF"/>
    </w:rPr>
  </w:style>
  <w:style w:type="paragraph" w:styleId="IntenseQuote">
    <w:name w:val="Intense Quote"/>
    <w:basedOn w:val="Normal"/>
    <w:next w:val="Normal"/>
    <w:link w:val="IntenseQuoteChar"/>
    <w:uiPriority w:val="30"/>
    <w:qFormat/>
    <w:rsid w:val="00B437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375B"/>
    <w:rPr>
      <w:i/>
      <w:iCs/>
      <w:color w:val="2F5496" w:themeColor="accent1" w:themeShade="BF"/>
    </w:rPr>
  </w:style>
  <w:style w:type="character" w:styleId="IntenseReference">
    <w:name w:val="Intense Reference"/>
    <w:basedOn w:val="DefaultParagraphFont"/>
    <w:uiPriority w:val="32"/>
    <w:qFormat/>
    <w:rsid w:val="00B4375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118</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6</cp:revision>
  <dcterms:created xsi:type="dcterms:W3CDTF">2026-03-05T15:51:00Z</dcterms:created>
  <dcterms:modified xsi:type="dcterms:W3CDTF">2026-03-05T22:41:00Z</dcterms:modified>
</cp:coreProperties>
</file>