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5DF1" w14:textId="77777777" w:rsidR="004D712F" w:rsidRPr="00BE14DA" w:rsidRDefault="004D712F" w:rsidP="00864F97">
      <w:pPr>
        <w:ind w:left="-180" w:firstLine="180"/>
        <w:jc w:val="center"/>
        <w:rPr>
          <w:rFonts w:ascii="CAC Valiant" w:hAnsi="CAC Valiant"/>
          <w:sz w:val="80"/>
          <w:szCs w:val="80"/>
        </w:rPr>
      </w:pPr>
      <w:r w:rsidRPr="00BE14DA">
        <w:rPr>
          <w:rFonts w:ascii="CAC Valiant" w:hAnsi="CAC Valiant"/>
          <w:sz w:val="80"/>
          <w:szCs w:val="80"/>
        </w:rPr>
        <w:t>The Three Kinds of Music</w:t>
      </w:r>
    </w:p>
    <w:p w14:paraId="580FA8C9" w14:textId="77777777" w:rsidR="006C0022" w:rsidRDefault="00BE14DA" w:rsidP="004D712F">
      <w:pPr>
        <w:jc w:val="center"/>
      </w:pPr>
      <w:r>
        <w:pict w14:anchorId="52355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07.5pt">
            <v:imagedata r:id="rId4" o:title="Great_Chain_of_Being"/>
          </v:shape>
        </w:pict>
      </w:r>
    </w:p>
    <w:p w14:paraId="6BCB16BC" w14:textId="77777777" w:rsidR="004D712F" w:rsidRDefault="004D712F" w:rsidP="004D712F">
      <w:pPr>
        <w:jc w:val="center"/>
        <w:rPr>
          <w:rFonts w:ascii="CAC Saxon Bold" w:hAnsi="CAC Saxon Bold"/>
          <w:sz w:val="72"/>
          <w:szCs w:val="72"/>
        </w:rPr>
      </w:pPr>
      <w:r w:rsidRPr="004D712F">
        <w:rPr>
          <w:rFonts w:ascii="CAC Saxon Bold" w:hAnsi="CAC Saxon Bold"/>
          <w:sz w:val="72"/>
          <w:szCs w:val="72"/>
        </w:rPr>
        <w:t>for Violin, Violoncello, and Piano</w:t>
      </w:r>
    </w:p>
    <w:p w14:paraId="693423D4" w14:textId="77777777" w:rsidR="00A337F7" w:rsidRPr="00A337F7" w:rsidRDefault="00A337F7" w:rsidP="004D712F">
      <w:pPr>
        <w:jc w:val="center"/>
        <w:rPr>
          <w:rFonts w:ascii="CAC Saxon Bold" w:hAnsi="CAC Saxon Bold"/>
          <w:sz w:val="144"/>
          <w:szCs w:val="144"/>
        </w:rPr>
      </w:pPr>
      <w:r w:rsidRPr="00A337F7">
        <w:rPr>
          <w:rFonts w:ascii="CAC Saxon Bold" w:hAnsi="CAC Saxon Bold"/>
          <w:sz w:val="144"/>
          <w:szCs w:val="144"/>
        </w:rPr>
        <w:t xml:space="preserve">Violoncello </w:t>
      </w:r>
    </w:p>
    <w:p w14:paraId="104F6DD6" w14:textId="77777777" w:rsidR="004D712F" w:rsidRPr="004D712F" w:rsidRDefault="00BE14DA" w:rsidP="004D712F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sz w:val="72"/>
          <w:szCs w:val="72"/>
        </w:rPr>
        <w:pict w14:anchorId="5691B991">
          <v:shape id="_x0000_i1026" type="#_x0000_t75" style="width:278.25pt;height:189.75pt">
            <v:imagedata r:id="rId5" o:title="BillRobinsonTheater"/>
          </v:shape>
        </w:pict>
      </w:r>
    </w:p>
    <w:sectPr w:rsidR="004D712F" w:rsidRPr="004D712F" w:rsidSect="001A2098">
      <w:pgSz w:w="12240" w:h="15840" w:code="1"/>
      <w:pgMar w:top="1080" w:right="1620" w:bottom="90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C Saxon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3C2"/>
    <w:rsid w:val="0018622E"/>
    <w:rsid w:val="001A2098"/>
    <w:rsid w:val="004D712F"/>
    <w:rsid w:val="004F0E47"/>
    <w:rsid w:val="006C0022"/>
    <w:rsid w:val="006C45DB"/>
    <w:rsid w:val="007876F6"/>
    <w:rsid w:val="00864F97"/>
    <w:rsid w:val="008946C8"/>
    <w:rsid w:val="009A2BA0"/>
    <w:rsid w:val="00A337F7"/>
    <w:rsid w:val="00A373C2"/>
    <w:rsid w:val="00AF7B8B"/>
    <w:rsid w:val="00BE14DA"/>
    <w:rsid w:val="00E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241C3"/>
  <w15:chartTrackingRefBased/>
  <w15:docId w15:val="{99375B43-0A1B-4594-A6E7-A07572D3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Three Kinds of Music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Kinds of Music</dc:title>
  <dc:subject/>
  <dc:creator>William R. Robinson</dc:creator>
  <cp:keywords/>
  <dc:description/>
  <cp:lastModifiedBy>William R. Robinson</cp:lastModifiedBy>
  <cp:revision>3</cp:revision>
  <dcterms:created xsi:type="dcterms:W3CDTF">2020-03-02T02:30:00Z</dcterms:created>
  <dcterms:modified xsi:type="dcterms:W3CDTF">2022-04-30T19:40:00Z</dcterms:modified>
</cp:coreProperties>
</file>