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216E" w14:textId="2E9D5812" w:rsidR="007823F9" w:rsidRPr="00A52188" w:rsidRDefault="004F76F2">
      <w:pPr>
        <w:jc w:val="center"/>
        <w:rPr>
          <w:rFonts w:ascii="Tahoma Plus" w:hAnsi="Tahoma Plus" w:cs="Tahoma Plus"/>
          <w:sz w:val="28"/>
          <w:szCs w:val="28"/>
        </w:rPr>
      </w:pPr>
      <w:r w:rsidRPr="00A52188">
        <w:rPr>
          <w:rFonts w:ascii="Tahoma Plus" w:hAnsi="Tahoma Plus" w:cs="Tahoma Plus"/>
          <w:b/>
          <w:sz w:val="28"/>
          <w:szCs w:val="28"/>
        </w:rPr>
        <w:softHyphen/>
      </w:r>
      <w:r w:rsidR="007823F9" w:rsidRPr="00A52188">
        <w:rPr>
          <w:rFonts w:ascii="Tahoma Plus" w:hAnsi="Tahoma Plus" w:cs="Tahoma Plus"/>
          <w:b/>
          <w:sz w:val="32"/>
          <w:szCs w:val="32"/>
        </w:rPr>
        <w:t>Sanskrit/Hindi transliteration pronunciation guide</w:t>
      </w:r>
    </w:p>
    <w:p w14:paraId="526044CA" w14:textId="77777777" w:rsidR="007823F9" w:rsidRPr="00A52188" w:rsidRDefault="007823F9">
      <w:pPr>
        <w:rPr>
          <w:rFonts w:ascii="Tahoma Plus" w:hAnsi="Tahoma Plus" w:cs="Tahoma Plus"/>
          <w:sz w:val="28"/>
          <w:szCs w:val="28"/>
        </w:rPr>
      </w:pPr>
    </w:p>
    <w:p w14:paraId="523BCC54" w14:textId="77777777" w:rsidR="007823F9" w:rsidRPr="00C01877" w:rsidRDefault="007823F9">
      <w:pPr>
        <w:rPr>
          <w:rFonts w:ascii="Tahoma Plus" w:hAnsi="Tahoma Plus" w:cs="Tahoma Plus"/>
          <w:iCs/>
          <w:sz w:val="20"/>
          <w:szCs w:val="20"/>
        </w:rPr>
      </w:pPr>
      <w:r w:rsidRPr="00C01877">
        <w:rPr>
          <w:rFonts w:ascii="Tahoma Plus" w:hAnsi="Tahoma Plus" w:cs="Tahoma Plus"/>
          <w:iCs/>
          <w:sz w:val="20"/>
          <w:szCs w:val="20"/>
        </w:rPr>
        <w:t>In the score and vocal parts, I use an anglicized simplified transliteration which is quite sufficient for performances, especially outside of India. (Please note that the aspiration from an “h” following a consonant is a subtle effect except in the case of “</w:t>
      </w:r>
      <w:proofErr w:type="spellStart"/>
      <w:r w:rsidRPr="00C01877">
        <w:rPr>
          <w:rFonts w:ascii="Tahoma Plus" w:hAnsi="Tahoma Plus" w:cs="Tahoma Plus"/>
          <w:iCs/>
          <w:sz w:val="20"/>
          <w:szCs w:val="20"/>
        </w:rPr>
        <w:t>sh</w:t>
      </w:r>
      <w:proofErr w:type="spellEnd"/>
      <w:r w:rsidRPr="00C01877">
        <w:rPr>
          <w:rFonts w:ascii="Tahoma Plus" w:hAnsi="Tahoma Plus" w:cs="Tahoma Plus"/>
          <w:iCs/>
          <w:sz w:val="20"/>
          <w:szCs w:val="20"/>
        </w:rPr>
        <w:t>”.) In this simplified system, given in the English alphabetical order;</w:t>
      </w:r>
    </w:p>
    <w:p w14:paraId="5B1A8F47" w14:textId="77777777" w:rsidR="007823F9" w:rsidRPr="00C01877" w:rsidRDefault="007823F9">
      <w:pPr>
        <w:rPr>
          <w:rFonts w:ascii="Tahoma Plus" w:hAnsi="Tahoma Plus" w:cs="Tahoma Plus"/>
          <w:iCs/>
          <w:sz w:val="20"/>
          <w:szCs w:val="20"/>
        </w:rPr>
      </w:pPr>
    </w:p>
    <w:p w14:paraId="24F76BB0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“a” is pronounced as “u” in “but.”</w:t>
      </w:r>
    </w:p>
    <w:p w14:paraId="42EB110F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letters “aa” is pronounced as “a” in “father.”</w:t>
      </w:r>
    </w:p>
    <w:p w14:paraId="4EFA4949" w14:textId="77777777" w:rsidR="007823F9" w:rsidRPr="00C01877" w:rsidRDefault="00B21A7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dipthong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 “ai” is</w:t>
      </w:r>
      <w:r w:rsidR="007823F9" w:rsidRPr="00C01877">
        <w:rPr>
          <w:rFonts w:ascii="Tahoma Plus" w:hAnsi="Tahoma Plus" w:cs="Tahoma Plus"/>
          <w:sz w:val="20"/>
          <w:szCs w:val="20"/>
        </w:rPr>
        <w:t xml:space="preserve"> </w:t>
      </w:r>
      <w:r w:rsidRPr="00C01877">
        <w:rPr>
          <w:rFonts w:ascii="Tahoma Plus" w:hAnsi="Tahoma Plus" w:cs="Tahoma Plus"/>
          <w:sz w:val="20"/>
          <w:szCs w:val="20"/>
        </w:rPr>
        <w:t>as in “aisle”.</w:t>
      </w:r>
    </w:p>
    <w:p w14:paraId="72DA5161" w14:textId="77777777" w:rsidR="007823F9" w:rsidRPr="00C01877" w:rsidRDefault="00B21A7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dipthong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 “au” is as the German “Haus”.</w:t>
      </w:r>
    </w:p>
    <w:p w14:paraId="3C70EA9A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“b” is pronounced as “b” in “baby”</w:t>
      </w:r>
    </w:p>
    <w:p w14:paraId="52E4F33B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bh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is pronounced as “b-h” in “tub-hot”</w:t>
      </w:r>
    </w:p>
    <w:p w14:paraId="3453FDB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“c”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ch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“church.”</w:t>
      </w:r>
    </w:p>
    <w:p w14:paraId="153A3DAA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ch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ch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-h” in “staunch-heart”</w:t>
      </w:r>
    </w:p>
    <w:p w14:paraId="765C5BDA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“d” is pronounced as “d” in “road”</w:t>
      </w:r>
    </w:p>
    <w:p w14:paraId="503CA3C5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letter “dh” is pronounced as “d-h” in “red-hot” </w:t>
      </w:r>
    </w:p>
    <w:p w14:paraId="416393DC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“e” is pronounced as “ay” in “pay”</w:t>
      </w:r>
    </w:p>
    <w:p w14:paraId="242C29DA" w14:textId="77777777" w:rsidR="007823F9" w:rsidRPr="00C01877" w:rsidRDefault="007823F9">
      <w:pPr>
        <w:ind w:firstLine="720"/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(</w:t>
      </w:r>
      <w:proofErr w:type="gramStart"/>
      <w:r w:rsidRPr="00C01877">
        <w:rPr>
          <w:rFonts w:ascii="Tahoma Plus" w:hAnsi="Tahoma Plus" w:cs="Tahoma Plus"/>
          <w:sz w:val="20"/>
          <w:szCs w:val="20"/>
        </w:rPr>
        <w:t>avoid</w:t>
      </w:r>
      <w:proofErr w:type="gramEnd"/>
      <w:r w:rsidRPr="00C01877">
        <w:rPr>
          <w:rFonts w:ascii="Tahoma Plus" w:hAnsi="Tahoma Plus" w:cs="Tahoma Plus"/>
          <w:sz w:val="20"/>
          <w:szCs w:val="20"/>
        </w:rPr>
        <w:t xml:space="preserve"> adding the “y” sound at the end)</w:t>
      </w:r>
    </w:p>
    <w:p w14:paraId="4D4E5C3F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ee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are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ee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“seed”</w:t>
      </w:r>
    </w:p>
    <w:p w14:paraId="5235C4BD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“g” is pronounced as “g” in “goat”</w:t>
      </w:r>
    </w:p>
    <w:p w14:paraId="73C9570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gh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is pronounced as “g-h” in “dig-hard”</w:t>
      </w:r>
    </w:p>
    <w:p w14:paraId="0E1DB078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“h” is pronounced as “h” in “heaven.”</w:t>
      </w:r>
    </w:p>
    <w:p w14:paraId="2407B327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i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"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i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” in “sin” </w:t>
      </w:r>
    </w:p>
    <w:p w14:paraId="5670A48D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“j” is pronounced as “j” in “jiffy”</w:t>
      </w:r>
    </w:p>
    <w:p w14:paraId="3A6596B4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jh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dge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-h” in “hedge-hog”</w:t>
      </w:r>
    </w:p>
    <w:p w14:paraId="66535D4B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“k” is pronounced as “k” in “kite”</w:t>
      </w:r>
    </w:p>
    <w:p w14:paraId="272EE149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kh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is pronounced as “ck-h” in “kick-hard”</w:t>
      </w:r>
    </w:p>
    <w:p w14:paraId="4C857B98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“l” is pronounced as “l” in “light.”</w:t>
      </w:r>
    </w:p>
    <w:p w14:paraId="37E35A66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“m” is pronounced as “m” in “mother.”</w:t>
      </w:r>
    </w:p>
    <w:p w14:paraId="280FCF47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“n”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na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” in “nut.” </w:t>
      </w:r>
    </w:p>
    <w:p w14:paraId="018F9091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letter “o” is pronounced as “o” in “no” </w:t>
      </w:r>
    </w:p>
    <w:p w14:paraId="7BA9BFDF" w14:textId="77777777" w:rsidR="007823F9" w:rsidRPr="00C01877" w:rsidRDefault="007823F9">
      <w:pPr>
        <w:ind w:firstLine="720"/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(</w:t>
      </w:r>
      <w:proofErr w:type="gramStart"/>
      <w:r w:rsidRPr="00C01877">
        <w:rPr>
          <w:rFonts w:ascii="Tahoma Plus" w:hAnsi="Tahoma Plus" w:cs="Tahoma Plus"/>
          <w:sz w:val="20"/>
          <w:szCs w:val="20"/>
        </w:rPr>
        <w:t>avoid</w:t>
      </w:r>
      <w:proofErr w:type="gramEnd"/>
      <w:r w:rsidRPr="00C01877">
        <w:rPr>
          <w:rFonts w:ascii="Tahoma Plus" w:hAnsi="Tahoma Plus" w:cs="Tahoma Plus"/>
          <w:sz w:val="20"/>
          <w:szCs w:val="20"/>
        </w:rPr>
        <w:t xml:space="preserve"> the u/w sound as the end)</w:t>
      </w:r>
    </w:p>
    <w:p w14:paraId="3A32CCD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oo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are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oo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“roof”</w:t>
      </w:r>
    </w:p>
    <w:p w14:paraId="49EA3398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“p” is pronounced as “p” in “popcorn.”</w:t>
      </w:r>
    </w:p>
    <w:p w14:paraId="38CA2AFB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letters “ph” are pronounced as “p-h” in “up-hill” </w:t>
      </w:r>
    </w:p>
    <w:p w14:paraId="3EDFB414" w14:textId="77777777" w:rsidR="007823F9" w:rsidRPr="00C01877" w:rsidRDefault="007823F9">
      <w:pPr>
        <w:ind w:firstLine="720"/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(This is not pronounced like f. There is no “f” in Sanskrit.)</w:t>
      </w:r>
    </w:p>
    <w:p w14:paraId="270C3564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“r” is pronounced as “r” in “right.”</w:t>
      </w:r>
    </w:p>
    <w:p w14:paraId="1A68F3C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“s” is pronounced as “s” in “seven.”</w:t>
      </w:r>
    </w:p>
    <w:p w14:paraId="475DDB56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sh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are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sh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“shut.”</w:t>
      </w:r>
    </w:p>
    <w:p w14:paraId="76B4403D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“t” is pronounced as “t” in “hot”</w:t>
      </w:r>
    </w:p>
    <w:p w14:paraId="7C1167BB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th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” are pronounced as “t-h” in “hot-house”, and not like </w:t>
      </w:r>
    </w:p>
    <w:p w14:paraId="42C56FA3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ab/>
        <w:t>thin”</w:t>
      </w:r>
    </w:p>
    <w:p w14:paraId="2B58A00D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letter “u” is pronounced as “u” in “should” </w:t>
      </w:r>
    </w:p>
    <w:p w14:paraId="0200D26A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“v” is pronounced as “v” in “victory.”</w:t>
      </w:r>
    </w:p>
    <w:p w14:paraId="57444D76" w14:textId="77777777" w:rsidR="00A52188" w:rsidRPr="00C01877" w:rsidRDefault="007823F9" w:rsidP="00A52188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“y” is pronounced as “y” in “yes.”</w:t>
      </w:r>
    </w:p>
    <w:p w14:paraId="62E5C30B" w14:textId="77777777" w:rsidR="00A52188" w:rsidRPr="00C01877" w:rsidRDefault="00A52188" w:rsidP="00A52188">
      <w:pPr>
        <w:rPr>
          <w:rFonts w:ascii="Tahoma Plus" w:hAnsi="Tahoma Plus" w:cs="Tahoma Plus"/>
          <w:sz w:val="20"/>
          <w:szCs w:val="20"/>
        </w:rPr>
      </w:pPr>
    </w:p>
    <w:p w14:paraId="10A63E1A" w14:textId="725C884C" w:rsidR="007823F9" w:rsidRPr="00C01877" w:rsidRDefault="007823F9" w:rsidP="00A52188">
      <w:pPr>
        <w:rPr>
          <w:rFonts w:ascii="Tahoma Plus" w:hAnsi="Tahoma Plus" w:cs="Tahoma Plus"/>
          <w:i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For a more exact rendition of the words, I include before the score a transliteration that comes directly from the originals, which is done by extending the Latin alphabet by means of diacritical marks. The method below is the most commonly used. This is a generalized approach that most closely approximates the North Indian style of pronunciation. Each letter in the Devanagari alphabet stands for a syllable. Below are all the instances where the diacritical method differs from the simple method described above, in the Devanagari alphabetical order.</w:t>
      </w:r>
    </w:p>
    <w:p w14:paraId="54A91AB9" w14:textId="77777777" w:rsidR="007823F9" w:rsidRPr="00C01877" w:rsidRDefault="007823F9">
      <w:pPr>
        <w:rPr>
          <w:rFonts w:ascii="Tahoma Plus" w:hAnsi="Tahoma Plus" w:cs="Tahoma Plus"/>
          <w:i/>
          <w:sz w:val="20"/>
          <w:szCs w:val="20"/>
        </w:rPr>
      </w:pPr>
    </w:p>
    <w:p w14:paraId="76731CA5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i/>
          <w:sz w:val="20"/>
          <w:szCs w:val="20"/>
        </w:rPr>
        <w:t xml:space="preserve">Adapted from the </w:t>
      </w:r>
      <w:proofErr w:type="spellStart"/>
      <w:r w:rsidRPr="00C01877">
        <w:rPr>
          <w:rFonts w:ascii="Tahoma Plus" w:hAnsi="Tahoma Plus" w:cs="Tahoma Plus"/>
          <w:i/>
          <w:sz w:val="20"/>
          <w:szCs w:val="20"/>
        </w:rPr>
        <w:t>KKSongs</w:t>
      </w:r>
      <w:proofErr w:type="spellEnd"/>
      <w:r w:rsidRPr="00C01877">
        <w:rPr>
          <w:rFonts w:ascii="Tahoma Plus" w:hAnsi="Tahoma Plus" w:cs="Tahoma Plus"/>
          <w:i/>
          <w:sz w:val="20"/>
          <w:szCs w:val="20"/>
        </w:rPr>
        <w:t xml:space="preserve"> Sanskrit Pronunciation Guide</w:t>
      </w:r>
    </w:p>
    <w:p w14:paraId="391EE64B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</w:p>
    <w:p w14:paraId="7175AAED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b/>
          <w:sz w:val="20"/>
          <w:szCs w:val="20"/>
        </w:rPr>
        <w:t>Vowels:</w:t>
      </w:r>
    </w:p>
    <w:p w14:paraId="4A2B4494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</w:p>
    <w:p w14:paraId="78F2AC9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“ā” is pronounced as “a” in “father.”</w:t>
      </w:r>
    </w:p>
    <w:p w14:paraId="10D514D9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i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"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i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” in “sin” </w:t>
      </w:r>
    </w:p>
    <w:p w14:paraId="598D8E97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“ī”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ee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“seed”</w:t>
      </w:r>
    </w:p>
    <w:p w14:paraId="26A414D1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“ū”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oo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“roof”</w:t>
      </w:r>
    </w:p>
    <w:p w14:paraId="7FBF6738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“ṛ”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ri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” in “rip” </w:t>
      </w:r>
    </w:p>
    <w:p w14:paraId="6CE7D29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“ṛ ́”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ree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“reed”</w:t>
      </w:r>
    </w:p>
    <w:p w14:paraId="1487DA3B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“ļ”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lary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“salary” (without the “a”)</w:t>
      </w:r>
    </w:p>
    <w:p w14:paraId="3ACBD363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</w:p>
    <w:p w14:paraId="38796185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</w:p>
    <w:p w14:paraId="239EFC04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letter “ń” is pronounced as “n” in “song.” </w:t>
      </w:r>
    </w:p>
    <w:p w14:paraId="2536F0FC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ab/>
        <w:t>(Just the n, not the g. This is the nasal element for the gutturals)</w:t>
      </w:r>
    </w:p>
    <w:p w14:paraId="47C7AA9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</w:p>
    <w:p w14:paraId="51E95CA5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“ñ”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ny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” in “canyon” </w:t>
      </w:r>
    </w:p>
    <w:p w14:paraId="0093F957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ab/>
        <w:t>(This is the nasal element for the palatals)</w:t>
      </w:r>
    </w:p>
    <w:p w14:paraId="47D13873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 </w:t>
      </w:r>
    </w:p>
    <w:p w14:paraId="406F764F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“ṭ” is pronounced as “t” in “hot”</w:t>
      </w:r>
    </w:p>
    <w:p w14:paraId="0F1A9489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ṭh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is pronounced as “t-h” in “hot-house”</w:t>
      </w:r>
    </w:p>
    <w:p w14:paraId="09C10B76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“ḍ” is pronounced as “d” in “road”</w:t>
      </w:r>
    </w:p>
    <w:p w14:paraId="4DE1707A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ḍh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is pronounced as “d-h” in “red-hot”</w:t>
      </w:r>
    </w:p>
    <w:p w14:paraId="5CA4E484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“ṇ”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na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 xml:space="preserve">” in “nut.” </w:t>
      </w:r>
    </w:p>
    <w:p w14:paraId="3CDF80E2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ab/>
        <w:t>(This is the nasal element for the cerebrals).</w:t>
      </w:r>
    </w:p>
    <w:p w14:paraId="65602B47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 </w:t>
      </w:r>
    </w:p>
    <w:p w14:paraId="35692014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“v” is pronounced as “v” in “victory.” If “v” is the second half of a combined letter, then it will be pronounced like a “w.”</w:t>
      </w:r>
    </w:p>
    <w:p w14:paraId="1D007E94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  </w:t>
      </w:r>
    </w:p>
    <w:p w14:paraId="3704A90A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“ś”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sh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“shut”, tending to the German “ich”.</w:t>
      </w:r>
    </w:p>
    <w:p w14:paraId="48D5C417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The letter “ṣ”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sh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” in “shine.” (This is the cerebral s)</w:t>
      </w:r>
    </w:p>
    <w:p w14:paraId="4BD08FE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 </w:t>
      </w:r>
    </w:p>
    <w:p w14:paraId="1B2E74AE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nasal element known as the </w:t>
      </w:r>
      <w:r w:rsidRPr="00C01877">
        <w:rPr>
          <w:rFonts w:ascii="Tahoma Plus" w:hAnsi="Tahoma Plus" w:cs="Tahoma Plus"/>
          <w:b/>
          <w:sz w:val="20"/>
          <w:szCs w:val="20"/>
        </w:rPr>
        <w:t>anusvara</w:t>
      </w:r>
      <w:r w:rsidRPr="00C01877">
        <w:rPr>
          <w:rFonts w:ascii="Tahoma Plus" w:hAnsi="Tahoma Plus" w:cs="Tahoma Plus"/>
          <w:sz w:val="20"/>
          <w:szCs w:val="20"/>
        </w:rPr>
        <w:t xml:space="preserve"> is ḿ. It is pronounced as “n” in “wrong” (no “g” sound included) or as “m”. Choosing which it is involves rather involved Sanskrit grammatical rules.</w:t>
      </w:r>
    </w:p>
    <w:p w14:paraId="603EFB2B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> </w:t>
      </w:r>
    </w:p>
    <w:p w14:paraId="6B369728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  <w:r w:rsidRPr="00C01877">
        <w:rPr>
          <w:rFonts w:ascii="Tahoma Plus" w:hAnsi="Tahoma Plus" w:cs="Tahoma Plus"/>
          <w:sz w:val="20"/>
          <w:szCs w:val="20"/>
        </w:rPr>
        <w:t xml:space="preserve">The aspirate element known as the </w:t>
      </w:r>
      <w:r w:rsidRPr="00C01877">
        <w:rPr>
          <w:rFonts w:ascii="Tahoma Plus" w:hAnsi="Tahoma Plus" w:cs="Tahoma Plus"/>
          <w:b/>
          <w:sz w:val="20"/>
          <w:szCs w:val="20"/>
        </w:rPr>
        <w:t>visarga</w:t>
      </w:r>
      <w:r w:rsidRPr="00C01877">
        <w:rPr>
          <w:rFonts w:ascii="Tahoma Plus" w:hAnsi="Tahoma Plus" w:cs="Tahoma Plus"/>
          <w:sz w:val="20"/>
          <w:szCs w:val="20"/>
        </w:rPr>
        <w:t xml:space="preserve"> is ḥ. It causes a “ha” sound. For instance, aḥ is pronounced as “aha” or 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ih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̣ is pronounced as “</w:t>
      </w:r>
      <w:proofErr w:type="spellStart"/>
      <w:r w:rsidRPr="00C01877">
        <w:rPr>
          <w:rFonts w:ascii="Tahoma Plus" w:hAnsi="Tahoma Plus" w:cs="Tahoma Plus"/>
          <w:sz w:val="20"/>
          <w:szCs w:val="20"/>
        </w:rPr>
        <w:t>iha</w:t>
      </w:r>
      <w:proofErr w:type="spellEnd"/>
      <w:r w:rsidRPr="00C01877">
        <w:rPr>
          <w:rFonts w:ascii="Tahoma Plus" w:hAnsi="Tahoma Plus" w:cs="Tahoma Plus"/>
          <w:sz w:val="20"/>
          <w:szCs w:val="20"/>
        </w:rPr>
        <w:t>.”</w:t>
      </w:r>
    </w:p>
    <w:p w14:paraId="2851C102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</w:p>
    <w:p w14:paraId="63663DB8" w14:textId="77777777" w:rsidR="007823F9" w:rsidRPr="00C01877" w:rsidRDefault="007823F9">
      <w:pPr>
        <w:rPr>
          <w:rFonts w:ascii="Tahoma Plus" w:hAnsi="Tahoma Plus" w:cs="Tahoma Plus"/>
          <w:sz w:val="20"/>
          <w:szCs w:val="20"/>
        </w:rPr>
      </w:pPr>
    </w:p>
    <w:sectPr w:rsidR="007823F9" w:rsidRPr="00C01877" w:rsidSect="00A52188"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 Plus">
    <w:altName w:val="Ebrima"/>
    <w:charset w:val="00"/>
    <w:family w:val="swiss"/>
    <w:pitch w:val="variable"/>
    <w:sig w:usb0="61007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79"/>
    <w:rsid w:val="004F76F2"/>
    <w:rsid w:val="007823F9"/>
    <w:rsid w:val="00A52188"/>
    <w:rsid w:val="00B21A79"/>
    <w:rsid w:val="00C01877"/>
    <w:rsid w:val="00E5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BC6341"/>
  <w15:chartTrackingRefBased/>
  <w15:docId w15:val="{FB7297AE-0CE8-48E7-BB8A-F252FF3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Sanskrit transliteration pronunciation guide </vt:lpstr>
    </vt:vector>
  </TitlesOfParts>
  <Company>NCSU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Sanskrit transliteration pronunciation guide</dc:title>
  <dc:subject/>
  <dc:creator>William R. Robinson</dc:creator>
  <cp:keywords/>
  <cp:lastModifiedBy>William R. Robinson</cp:lastModifiedBy>
  <cp:revision>3</cp:revision>
  <cp:lastPrinted>1900-01-01T05:00:00Z</cp:lastPrinted>
  <dcterms:created xsi:type="dcterms:W3CDTF">2022-10-13T21:17:00Z</dcterms:created>
  <dcterms:modified xsi:type="dcterms:W3CDTF">2022-10-13T21:18:00Z</dcterms:modified>
</cp:coreProperties>
</file>